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1F9A74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putere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maximă</w:t>
      </w:r>
      <w:proofErr w:type="spellEnd"/>
      <w:r w:rsidRPr="00A0678A">
        <w:rPr>
          <w:rFonts w:ascii="Cambria Math" w:hAnsi="Cambria Math" w:cs="Cambria Math"/>
        </w:rPr>
        <w:t>: 1300 W</w:t>
      </w:r>
    </w:p>
    <w:p w14:paraId="72754A00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capacitate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tocare</w:t>
      </w:r>
      <w:proofErr w:type="spellEnd"/>
      <w:r w:rsidRPr="00A0678A">
        <w:rPr>
          <w:rFonts w:ascii="Cambria Math" w:hAnsi="Cambria Math" w:cs="Cambria Math"/>
        </w:rPr>
        <w:t xml:space="preserve">: 1600 g / </w:t>
      </w:r>
      <w:proofErr w:type="spellStart"/>
      <w:r w:rsidRPr="00A0678A">
        <w:rPr>
          <w:rFonts w:ascii="Cambria Math" w:hAnsi="Cambria Math" w:cs="Cambria Math"/>
        </w:rPr>
        <w:t>minut</w:t>
      </w:r>
      <w:proofErr w:type="spellEnd"/>
    </w:p>
    <w:p w14:paraId="18A4D77E" w14:textId="77777777" w:rsidR="00A0678A" w:rsidRPr="00A0678A" w:rsidRDefault="00A0678A" w:rsidP="00A0678A">
      <w:pPr>
        <w:rPr>
          <w:rFonts w:ascii="Cambria Math" w:hAnsi="Cambria Math" w:cs="Cambria Math"/>
        </w:rPr>
      </w:pPr>
      <w:r w:rsidRPr="00A0678A">
        <w:rPr>
          <w:rFonts w:ascii="Cambria Math" w:hAnsi="Cambria Math" w:cs="Cambria Math"/>
        </w:rPr>
        <w:t xml:space="preserve">3 </w:t>
      </w:r>
      <w:proofErr w:type="spellStart"/>
      <w:r w:rsidRPr="00A0678A">
        <w:rPr>
          <w:rFonts w:ascii="Cambria Math" w:hAnsi="Cambria Math" w:cs="Cambria Math"/>
        </w:rPr>
        <w:t>grile</w:t>
      </w:r>
      <w:proofErr w:type="spellEnd"/>
      <w:r w:rsidRPr="00A0678A">
        <w:rPr>
          <w:rFonts w:ascii="Cambria Math" w:hAnsi="Cambria Math" w:cs="Cambria Math"/>
        </w:rPr>
        <w:t xml:space="preserve"> de </w:t>
      </w:r>
      <w:proofErr w:type="spellStart"/>
      <w:r w:rsidRPr="00A0678A">
        <w:rPr>
          <w:rFonts w:ascii="Cambria Math" w:hAnsi="Cambria Math" w:cs="Cambria Math"/>
        </w:rPr>
        <w:t>tăiere</w:t>
      </w:r>
      <w:proofErr w:type="spellEnd"/>
      <w:r w:rsidRPr="00A0678A">
        <w:rPr>
          <w:rFonts w:ascii="Cambria Math" w:hAnsi="Cambria Math" w:cs="Cambria Math"/>
        </w:rPr>
        <w:t xml:space="preserve"> din </w:t>
      </w:r>
      <w:proofErr w:type="spellStart"/>
      <w:r w:rsidRPr="00A0678A">
        <w:rPr>
          <w:rFonts w:ascii="Cambria Math" w:hAnsi="Cambria Math" w:cs="Cambria Math"/>
        </w:rPr>
        <w:t>oțel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inoxidabil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incluse</w:t>
      </w:r>
      <w:proofErr w:type="spellEnd"/>
      <w:r w:rsidRPr="00A0678A">
        <w:rPr>
          <w:rFonts w:ascii="Cambria Math" w:hAnsi="Cambria Math" w:cs="Cambria Math"/>
        </w:rPr>
        <w:t xml:space="preserve"> (3 mm fin, 5 mm </w:t>
      </w:r>
      <w:proofErr w:type="spellStart"/>
      <w:r w:rsidRPr="00A0678A">
        <w:rPr>
          <w:rFonts w:ascii="Cambria Math" w:hAnsi="Cambria Math" w:cs="Cambria Math"/>
        </w:rPr>
        <w:t>normal</w:t>
      </w:r>
      <w:proofErr w:type="spellEnd"/>
      <w:r w:rsidRPr="00A0678A">
        <w:rPr>
          <w:rFonts w:ascii="Cambria Math" w:hAnsi="Cambria Math" w:cs="Cambria Math"/>
        </w:rPr>
        <w:t xml:space="preserve">, 7 mm </w:t>
      </w:r>
      <w:proofErr w:type="spellStart"/>
      <w:r w:rsidRPr="00A0678A">
        <w:rPr>
          <w:rFonts w:ascii="Cambria Math" w:hAnsi="Cambria Math" w:cs="Cambria Math"/>
        </w:rPr>
        <w:t>dur</w:t>
      </w:r>
      <w:proofErr w:type="spellEnd"/>
      <w:r w:rsidRPr="00A0678A">
        <w:rPr>
          <w:rFonts w:ascii="Cambria Math" w:hAnsi="Cambria Math" w:cs="Cambria Math"/>
        </w:rPr>
        <w:t>)</w:t>
      </w:r>
    </w:p>
    <w:p w14:paraId="06EBA90F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cuțit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inoxidabil</w:t>
      </w:r>
      <w:proofErr w:type="spellEnd"/>
    </w:p>
    <w:p w14:paraId="19C16557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tăviță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inoxidabilă</w:t>
      </w:r>
      <w:proofErr w:type="spellEnd"/>
    </w:p>
    <w:p w14:paraId="2B59799F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accesoriu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pentru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cârnați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și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kebbe</w:t>
      </w:r>
      <w:proofErr w:type="spellEnd"/>
    </w:p>
    <w:p w14:paraId="229B9963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funcție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revers</w:t>
      </w:r>
      <w:proofErr w:type="spellEnd"/>
    </w:p>
    <w:p w14:paraId="46582F86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tălpi</w:t>
      </w:r>
      <w:proofErr w:type="spellEnd"/>
      <w:r w:rsidRPr="00A0678A">
        <w:rPr>
          <w:rFonts w:ascii="Cambria Math" w:hAnsi="Cambria Math" w:cs="Cambria Math"/>
        </w:rPr>
        <w:t xml:space="preserve"> </w:t>
      </w:r>
      <w:proofErr w:type="spellStart"/>
      <w:r w:rsidRPr="00A0678A">
        <w:rPr>
          <w:rFonts w:ascii="Cambria Math" w:hAnsi="Cambria Math" w:cs="Cambria Math"/>
        </w:rPr>
        <w:t>antiderapante</w:t>
      </w:r>
      <w:proofErr w:type="spellEnd"/>
    </w:p>
    <w:p w14:paraId="4024093D" w14:textId="77777777" w:rsidR="00A0678A" w:rsidRPr="00A0678A" w:rsidRDefault="00A0678A" w:rsidP="00A0678A">
      <w:pPr>
        <w:rPr>
          <w:rFonts w:ascii="Cambria Math" w:hAnsi="Cambria Math" w:cs="Cambria Math"/>
        </w:rPr>
      </w:pPr>
      <w:proofErr w:type="spellStart"/>
      <w:r w:rsidRPr="00A0678A">
        <w:rPr>
          <w:rFonts w:ascii="Cambria Math" w:hAnsi="Cambria Math" w:cs="Cambria Math"/>
        </w:rPr>
        <w:t>alimentare</w:t>
      </w:r>
      <w:proofErr w:type="spellEnd"/>
      <w:r w:rsidRPr="00A0678A">
        <w:rPr>
          <w:rFonts w:ascii="Cambria Math" w:hAnsi="Cambria Math" w:cs="Cambria Math"/>
        </w:rPr>
        <w:t>: 230 V / 50 Hz</w:t>
      </w:r>
    </w:p>
    <w:p w14:paraId="37634C3E" w14:textId="41832FAB" w:rsidR="00481B83" w:rsidRPr="00C34403" w:rsidRDefault="00A0678A" w:rsidP="00A0678A">
      <w:proofErr w:type="spellStart"/>
      <w:r w:rsidRPr="00A0678A">
        <w:rPr>
          <w:rFonts w:ascii="Cambria Math" w:hAnsi="Cambria Math" w:cs="Cambria Math"/>
        </w:rPr>
        <w:t>dimensiune</w:t>
      </w:r>
      <w:proofErr w:type="spellEnd"/>
      <w:r w:rsidRPr="00A0678A">
        <w:rPr>
          <w:rFonts w:ascii="Cambria Math" w:hAnsi="Cambria Math" w:cs="Cambria Math"/>
        </w:rPr>
        <w:t>: 260 x 154 x 304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2023-01-16T13:37:00Z</dcterms:created>
  <dcterms:modified xsi:type="dcterms:W3CDTF">2023-01-16T13:37:00Z</dcterms:modified>
</cp:coreProperties>
</file>